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2D0A36" w:rsidP="002D0A36">
      <w:pPr>
        <w:spacing w:line="480" w:lineRule="auto"/>
        <w:jc w:val="center"/>
        <w:rPr>
          <w:rFonts w:ascii="Times New Roman" w:hAnsi="Times New Roman" w:cs="Times New Roman"/>
          <w:b/>
          <w:sz w:val="24"/>
          <w:szCs w:val="24"/>
        </w:rPr>
      </w:pPr>
    </w:p>
    <w:p w:rsidR="002D0A36" w:rsidP="002D0A36">
      <w:pPr>
        <w:spacing w:line="480" w:lineRule="auto"/>
        <w:jc w:val="center"/>
        <w:rPr>
          <w:rFonts w:ascii="Times New Roman" w:hAnsi="Times New Roman" w:cs="Times New Roman"/>
          <w:b/>
          <w:sz w:val="24"/>
          <w:szCs w:val="24"/>
        </w:rPr>
      </w:pPr>
    </w:p>
    <w:p w:rsidR="002D0A36" w:rsidP="002D0A36">
      <w:pPr>
        <w:spacing w:line="480" w:lineRule="auto"/>
        <w:jc w:val="center"/>
        <w:rPr>
          <w:rFonts w:ascii="Times New Roman" w:hAnsi="Times New Roman" w:cs="Times New Roman"/>
          <w:b/>
          <w:sz w:val="24"/>
          <w:szCs w:val="24"/>
        </w:rPr>
      </w:pPr>
    </w:p>
    <w:p w:rsidR="002D0A36" w:rsidRPr="008C303E" w:rsidP="008C303E">
      <w:pPr>
        <w:spacing w:line="480" w:lineRule="auto"/>
        <w:jc w:val="center"/>
        <w:rPr>
          <w:rFonts w:ascii="Times New Roman" w:hAnsi="Times New Roman" w:cs="Times New Roman"/>
          <w:b/>
          <w:sz w:val="24"/>
          <w:szCs w:val="24"/>
        </w:rPr>
      </w:pPr>
      <w:r w:rsidRPr="002D0A36">
        <w:rPr>
          <w:rFonts w:ascii="Times New Roman" w:hAnsi="Times New Roman" w:cs="Times New Roman"/>
          <w:b/>
          <w:sz w:val="24"/>
          <w:szCs w:val="24"/>
        </w:rPr>
        <w:t>Healthy Workplace Reflection</w:t>
      </w:r>
    </w:p>
    <w:p w:rsidR="002D0A36" w:rsidP="002D0A36">
      <w:pPr>
        <w:spacing w:line="480" w:lineRule="auto"/>
        <w:jc w:val="center"/>
        <w:rPr>
          <w:rFonts w:ascii="Times New Roman" w:hAnsi="Times New Roman" w:cs="Times New Roman"/>
          <w:sz w:val="24"/>
          <w:szCs w:val="24"/>
        </w:rPr>
      </w:pPr>
    </w:p>
    <w:p w:rsidR="002D0A36" w:rsidRPr="002D0A36" w:rsidP="002D0A36">
      <w:pPr>
        <w:spacing w:line="480" w:lineRule="auto"/>
        <w:jc w:val="center"/>
        <w:rPr>
          <w:rFonts w:ascii="Times New Roman" w:hAnsi="Times New Roman" w:cs="Times New Roman"/>
          <w:sz w:val="24"/>
          <w:szCs w:val="24"/>
        </w:rPr>
      </w:pPr>
      <w:r w:rsidRPr="002D0A36">
        <w:rPr>
          <w:rFonts w:ascii="Times New Roman" w:hAnsi="Times New Roman" w:cs="Times New Roman"/>
          <w:sz w:val="24"/>
          <w:szCs w:val="24"/>
        </w:rPr>
        <w:t>Student’s Name</w:t>
      </w:r>
    </w:p>
    <w:p w:rsidR="002D0A36" w:rsidRPr="002D0A36" w:rsidP="002D0A36">
      <w:pPr>
        <w:spacing w:line="480" w:lineRule="auto"/>
        <w:jc w:val="center"/>
        <w:rPr>
          <w:rFonts w:ascii="Times New Roman" w:hAnsi="Times New Roman" w:cs="Times New Roman"/>
          <w:sz w:val="24"/>
          <w:szCs w:val="24"/>
        </w:rPr>
      </w:pPr>
      <w:r w:rsidRPr="002D0A36">
        <w:rPr>
          <w:rFonts w:ascii="Times New Roman" w:hAnsi="Times New Roman" w:cs="Times New Roman"/>
          <w:sz w:val="24"/>
          <w:szCs w:val="24"/>
        </w:rPr>
        <w:t>Institution</w:t>
      </w:r>
    </w:p>
    <w:p w:rsidR="002D0A36" w:rsidRPr="002D0A36" w:rsidP="002D0A36">
      <w:pPr>
        <w:spacing w:line="480" w:lineRule="auto"/>
        <w:jc w:val="center"/>
        <w:rPr>
          <w:rFonts w:ascii="Times New Roman" w:hAnsi="Times New Roman" w:cs="Times New Roman"/>
          <w:sz w:val="24"/>
          <w:szCs w:val="24"/>
        </w:rPr>
      </w:pPr>
      <w:r w:rsidRPr="002D0A36">
        <w:rPr>
          <w:rFonts w:ascii="Times New Roman" w:hAnsi="Times New Roman" w:cs="Times New Roman"/>
          <w:sz w:val="24"/>
          <w:szCs w:val="24"/>
        </w:rPr>
        <w:t>Course</w:t>
      </w:r>
    </w:p>
    <w:p w:rsidR="002D0A36" w:rsidRPr="002D0A36" w:rsidP="002D0A36">
      <w:pPr>
        <w:spacing w:line="480" w:lineRule="auto"/>
        <w:jc w:val="center"/>
        <w:rPr>
          <w:rFonts w:ascii="Times New Roman" w:hAnsi="Times New Roman" w:cs="Times New Roman"/>
          <w:sz w:val="24"/>
          <w:szCs w:val="24"/>
        </w:rPr>
      </w:pPr>
      <w:r w:rsidRPr="002D0A36">
        <w:rPr>
          <w:rFonts w:ascii="Times New Roman" w:hAnsi="Times New Roman" w:cs="Times New Roman"/>
          <w:sz w:val="24"/>
          <w:szCs w:val="24"/>
        </w:rPr>
        <w:t>Instructor’s Name</w:t>
      </w:r>
    </w:p>
    <w:p w:rsidR="002D0A36" w:rsidRPr="002D0A36" w:rsidP="002D0A36">
      <w:pPr>
        <w:spacing w:line="480" w:lineRule="auto"/>
        <w:jc w:val="center"/>
        <w:rPr>
          <w:rFonts w:ascii="Times New Roman" w:hAnsi="Times New Roman" w:cs="Times New Roman"/>
          <w:sz w:val="24"/>
          <w:szCs w:val="24"/>
        </w:rPr>
      </w:pPr>
      <w:r w:rsidRPr="002D0A36">
        <w:rPr>
          <w:rFonts w:ascii="Times New Roman" w:hAnsi="Times New Roman" w:cs="Times New Roman"/>
          <w:sz w:val="24"/>
          <w:szCs w:val="24"/>
        </w:rPr>
        <w:t>Date</w:t>
      </w:r>
    </w:p>
    <w:p w:rsidR="002D0A36" w:rsidP="002D0A36">
      <w:pPr>
        <w:spacing w:line="480" w:lineRule="auto"/>
        <w:rPr>
          <w:rFonts w:ascii="Times New Roman" w:hAnsi="Times New Roman" w:cs="Times New Roman"/>
          <w:sz w:val="24"/>
          <w:szCs w:val="24"/>
        </w:rPr>
      </w:pPr>
    </w:p>
    <w:p w:rsidR="002D0A36" w:rsidP="002D0A36">
      <w:pPr>
        <w:spacing w:line="480" w:lineRule="auto"/>
        <w:rPr>
          <w:rFonts w:ascii="Times New Roman" w:hAnsi="Times New Roman" w:cs="Times New Roman"/>
          <w:sz w:val="24"/>
          <w:szCs w:val="24"/>
        </w:rPr>
      </w:pPr>
    </w:p>
    <w:p w:rsidR="002D0A36" w:rsidP="002D0A36">
      <w:pPr>
        <w:spacing w:line="480" w:lineRule="auto"/>
        <w:rPr>
          <w:rFonts w:ascii="Times New Roman" w:hAnsi="Times New Roman" w:cs="Times New Roman"/>
          <w:sz w:val="24"/>
          <w:szCs w:val="24"/>
        </w:rPr>
      </w:pPr>
    </w:p>
    <w:p w:rsidR="002D0A36" w:rsidP="002D0A36">
      <w:pPr>
        <w:spacing w:line="480" w:lineRule="auto"/>
        <w:rPr>
          <w:rFonts w:ascii="Times New Roman" w:hAnsi="Times New Roman" w:cs="Times New Roman"/>
          <w:sz w:val="24"/>
          <w:szCs w:val="24"/>
        </w:rPr>
      </w:pPr>
    </w:p>
    <w:p w:rsidR="002D0A36" w:rsidP="002D0A36">
      <w:pPr>
        <w:spacing w:line="480" w:lineRule="auto"/>
        <w:rPr>
          <w:rFonts w:ascii="Times New Roman" w:hAnsi="Times New Roman" w:cs="Times New Roman"/>
          <w:sz w:val="24"/>
          <w:szCs w:val="24"/>
        </w:rPr>
      </w:pPr>
    </w:p>
    <w:p w:rsidR="008C303E">
      <w:pPr>
        <w:rPr>
          <w:rFonts w:ascii="Times New Roman" w:hAnsi="Times New Roman" w:cs="Times New Roman"/>
          <w:b/>
          <w:sz w:val="24"/>
          <w:szCs w:val="24"/>
        </w:rPr>
      </w:pPr>
      <w:r>
        <w:rPr>
          <w:rFonts w:ascii="Times New Roman" w:hAnsi="Times New Roman" w:cs="Times New Roman"/>
          <w:b/>
          <w:sz w:val="24"/>
          <w:szCs w:val="24"/>
        </w:rPr>
        <w:br w:type="page"/>
      </w:r>
    </w:p>
    <w:p w:rsidR="002D0A36" w:rsidRPr="008C303E" w:rsidP="008C303E">
      <w:pPr>
        <w:spacing w:line="480" w:lineRule="auto"/>
        <w:jc w:val="center"/>
        <w:rPr>
          <w:rFonts w:ascii="Times New Roman" w:hAnsi="Times New Roman" w:cs="Times New Roman"/>
          <w:b/>
          <w:sz w:val="24"/>
          <w:szCs w:val="24"/>
        </w:rPr>
      </w:pPr>
      <w:r w:rsidRPr="002D0A36">
        <w:rPr>
          <w:rFonts w:ascii="Times New Roman" w:hAnsi="Times New Roman" w:cs="Times New Roman"/>
          <w:b/>
          <w:sz w:val="24"/>
          <w:szCs w:val="24"/>
        </w:rPr>
        <w:t>Healthy Workplace Reflection</w:t>
      </w:r>
    </w:p>
    <w:p w:rsidR="007A5B37" w:rsidRPr="002D0A36" w:rsidP="002D0A36">
      <w:pPr>
        <w:spacing w:after="0" w:line="480" w:lineRule="auto"/>
        <w:ind w:firstLine="720"/>
        <w:contextualSpacing/>
        <w:rPr>
          <w:rFonts w:ascii="Times New Roman" w:hAnsi="Times New Roman" w:cs="Times New Roman"/>
          <w:sz w:val="24"/>
          <w:szCs w:val="24"/>
        </w:rPr>
      </w:pPr>
      <w:r w:rsidRPr="002D0A36">
        <w:rPr>
          <w:rFonts w:ascii="Times New Roman" w:hAnsi="Times New Roman" w:cs="Times New Roman"/>
          <w:sz w:val="24"/>
          <w:szCs w:val="24"/>
        </w:rPr>
        <w:t xml:space="preserve">The factors around </w:t>
      </w:r>
      <w:r w:rsidRPr="002D0A36" w:rsidR="00B71713">
        <w:rPr>
          <w:rFonts w:ascii="Times New Roman" w:hAnsi="Times New Roman" w:cs="Times New Roman"/>
          <w:sz w:val="24"/>
          <w:szCs w:val="24"/>
        </w:rPr>
        <w:t>healthcare practice would impact the organizational culture either positively or negatively. Good leadership results in positive impacts, as the nurses are guided on health-promoting behaviors</w:t>
      </w:r>
      <w:r w:rsidRPr="002D0A36" w:rsidR="0034045F">
        <w:rPr>
          <w:rFonts w:ascii="Times New Roman" w:hAnsi="Times New Roman" w:cs="Times New Roman"/>
          <w:sz w:val="24"/>
          <w:szCs w:val="24"/>
        </w:rPr>
        <w:t xml:space="preserve"> (</w:t>
      </w:r>
      <w:r w:rsidRPr="002D0A36" w:rsidR="0034045F">
        <w:rPr>
          <w:rFonts w:ascii="Times New Roman" w:hAnsi="Times New Roman" w:cs="Times New Roman"/>
          <w:color w:val="222222"/>
          <w:sz w:val="24"/>
          <w:szCs w:val="24"/>
          <w:shd w:val="clear" w:color="auto" w:fill="FFFFFF"/>
        </w:rPr>
        <w:t>Ross et al., 2017).</w:t>
      </w:r>
      <w:r w:rsidRPr="002D0A36" w:rsidR="0034045F">
        <w:rPr>
          <w:rFonts w:ascii="Times New Roman" w:hAnsi="Times New Roman" w:cs="Times New Roman"/>
          <w:sz w:val="24"/>
          <w:szCs w:val="24"/>
        </w:rPr>
        <w:t xml:space="preserve"> </w:t>
      </w:r>
      <w:r w:rsidRPr="002D0A36" w:rsidR="00B71713">
        <w:rPr>
          <w:rFonts w:ascii="Times New Roman" w:hAnsi="Times New Roman" w:cs="Times New Roman"/>
          <w:sz w:val="24"/>
          <w:szCs w:val="24"/>
        </w:rPr>
        <w:t xml:space="preserve">For example, the facility would have a culture of celebrating birthdays. Instead of giving high-sugar and fat treats, the leaders would gift flowers or fruits. Moreover, in making decisions, good leaders involve the nurses, especially when the decisions affect them. For instance, scheduling duties nurses' matters, such as the need to relax and catch up on other life needs, should be incorporated. One factor that would adversely affect the organizational culture is the nature of work. Nurses work for long hours and encounter work overloads. </w:t>
      </w:r>
      <w:r w:rsidR="008C303E">
        <w:rPr>
          <w:rFonts w:ascii="Times New Roman" w:hAnsi="Times New Roman" w:cs="Times New Roman"/>
          <w:sz w:val="24"/>
          <w:szCs w:val="24"/>
        </w:rPr>
        <w:t>As a result, t</w:t>
      </w:r>
      <w:r w:rsidRPr="002D0A36" w:rsidR="00B71713">
        <w:rPr>
          <w:rFonts w:ascii="Times New Roman" w:hAnsi="Times New Roman" w:cs="Times New Roman"/>
          <w:sz w:val="24"/>
          <w:szCs w:val="24"/>
        </w:rPr>
        <w:t>he element makes them experience burnout and job dissatisfaction, resulting in absenteeism and harm to patients.</w:t>
      </w:r>
    </w:p>
    <w:p w:rsidR="00DC78B7" w:rsidRPr="002D0A36" w:rsidP="002D0A36">
      <w:pPr>
        <w:spacing w:after="0" w:line="480" w:lineRule="auto"/>
        <w:ind w:firstLine="720"/>
        <w:contextualSpacing/>
        <w:rPr>
          <w:rFonts w:ascii="Times New Roman" w:hAnsi="Times New Roman" w:cs="Times New Roman"/>
          <w:sz w:val="24"/>
          <w:szCs w:val="24"/>
        </w:rPr>
      </w:pPr>
      <w:r w:rsidRPr="002D0A36">
        <w:rPr>
          <w:rFonts w:ascii="Times New Roman" w:hAnsi="Times New Roman" w:cs="Times New Roman"/>
          <w:sz w:val="24"/>
          <w:szCs w:val="24"/>
        </w:rPr>
        <w:t>Self-care impact</w:t>
      </w:r>
      <w:r>
        <w:rPr>
          <w:rFonts w:ascii="Times New Roman" w:hAnsi="Times New Roman" w:cs="Times New Roman"/>
          <w:sz w:val="24"/>
          <w:szCs w:val="24"/>
        </w:rPr>
        <w:t>s</w:t>
      </w:r>
      <w:r w:rsidRPr="002D0A36">
        <w:rPr>
          <w:rFonts w:ascii="Times New Roman" w:hAnsi="Times New Roman" w:cs="Times New Roman"/>
          <w:sz w:val="24"/>
          <w:szCs w:val="24"/>
        </w:rPr>
        <w:t xml:space="preserve"> the health of a workplace in several ways. </w:t>
      </w:r>
      <w:r w:rsidRPr="002D0A36" w:rsidR="00B94A25">
        <w:rPr>
          <w:rFonts w:ascii="Times New Roman" w:hAnsi="Times New Roman" w:cs="Times New Roman"/>
          <w:sz w:val="24"/>
          <w:szCs w:val="24"/>
        </w:rPr>
        <w:t xml:space="preserve">One of the ways nurses </w:t>
      </w:r>
      <w:r w:rsidR="00486F65">
        <w:rPr>
          <w:rFonts w:ascii="Times New Roman" w:hAnsi="Times New Roman" w:cs="Times New Roman"/>
          <w:sz w:val="24"/>
          <w:szCs w:val="24"/>
        </w:rPr>
        <w:t>make certain</w:t>
      </w:r>
      <w:r w:rsidRPr="002D0A36" w:rsidR="000E2055">
        <w:rPr>
          <w:rFonts w:ascii="Times New Roman" w:hAnsi="Times New Roman" w:cs="Times New Roman"/>
          <w:sz w:val="24"/>
          <w:szCs w:val="24"/>
        </w:rPr>
        <w:t xml:space="preserve"> self-care is through physical activities. When this is done, instances of stress because of obesity </w:t>
      </w:r>
      <w:r w:rsidRPr="002D0A36" w:rsidR="00466021">
        <w:rPr>
          <w:rFonts w:ascii="Times New Roman" w:hAnsi="Times New Roman" w:cs="Times New Roman"/>
          <w:sz w:val="24"/>
          <w:szCs w:val="24"/>
        </w:rPr>
        <w:t>and other</w:t>
      </w:r>
      <w:r w:rsidRPr="002D0A36" w:rsidR="000E2055">
        <w:rPr>
          <w:rFonts w:ascii="Times New Roman" w:hAnsi="Times New Roman" w:cs="Times New Roman"/>
          <w:sz w:val="24"/>
          <w:szCs w:val="24"/>
        </w:rPr>
        <w:t xml:space="preserve"> related illnesses are eliminated, maki</w:t>
      </w:r>
      <w:r w:rsidRPr="002D0A36" w:rsidR="0034045F">
        <w:rPr>
          <w:rFonts w:ascii="Times New Roman" w:hAnsi="Times New Roman" w:cs="Times New Roman"/>
          <w:sz w:val="24"/>
          <w:szCs w:val="24"/>
        </w:rPr>
        <w:t xml:space="preserve">ng them attend to patients </w:t>
      </w:r>
      <w:r w:rsidRPr="002D0A36">
        <w:rPr>
          <w:rFonts w:ascii="Times New Roman" w:hAnsi="Times New Roman" w:cs="Times New Roman"/>
          <w:sz w:val="24"/>
          <w:szCs w:val="24"/>
        </w:rPr>
        <w:t>well (</w:t>
      </w:r>
      <w:r w:rsidRPr="002D0A36" w:rsidR="0034045F">
        <w:rPr>
          <w:rFonts w:ascii="Times New Roman" w:hAnsi="Times New Roman" w:cs="Times New Roman"/>
          <w:color w:val="222222"/>
          <w:sz w:val="24"/>
          <w:szCs w:val="24"/>
          <w:shd w:val="clear" w:color="auto" w:fill="FFFFFF"/>
        </w:rPr>
        <w:t>Ross et al., 2017).</w:t>
      </w:r>
      <w:r w:rsidRPr="002D0A36" w:rsidR="0034045F">
        <w:rPr>
          <w:rFonts w:ascii="Times New Roman" w:hAnsi="Times New Roman" w:cs="Times New Roman"/>
          <w:sz w:val="24"/>
          <w:szCs w:val="24"/>
        </w:rPr>
        <w:t xml:space="preserve"> </w:t>
      </w:r>
      <w:r w:rsidRPr="002D0A36" w:rsidR="000E2055">
        <w:rPr>
          <w:rFonts w:ascii="Times New Roman" w:hAnsi="Times New Roman" w:cs="Times New Roman"/>
          <w:sz w:val="24"/>
          <w:szCs w:val="24"/>
        </w:rPr>
        <w:t xml:space="preserve">The quality of care is also improved when self-care is ensured. </w:t>
      </w:r>
      <w:r w:rsidR="008C303E">
        <w:rPr>
          <w:rFonts w:ascii="Times New Roman" w:hAnsi="Times New Roman" w:cs="Times New Roman"/>
          <w:sz w:val="24"/>
          <w:szCs w:val="24"/>
        </w:rPr>
        <w:t>Notably, m</w:t>
      </w:r>
      <w:r w:rsidRPr="002D0A36" w:rsidR="000E2055">
        <w:rPr>
          <w:rFonts w:ascii="Times New Roman" w:hAnsi="Times New Roman" w:cs="Times New Roman"/>
          <w:sz w:val="24"/>
          <w:szCs w:val="24"/>
        </w:rPr>
        <w:t>aintaining healthy relationships with colleagues and patients helps nurses establish self-car</w:t>
      </w:r>
      <w:r w:rsidR="008C303E">
        <w:rPr>
          <w:rFonts w:ascii="Times New Roman" w:hAnsi="Times New Roman" w:cs="Times New Roman"/>
          <w:sz w:val="24"/>
          <w:szCs w:val="24"/>
        </w:rPr>
        <w:t>e because cooperation is guaranteed</w:t>
      </w:r>
      <w:r w:rsidRPr="002D0A36" w:rsidR="000E2055">
        <w:rPr>
          <w:rFonts w:ascii="Times New Roman" w:hAnsi="Times New Roman" w:cs="Times New Roman"/>
          <w:sz w:val="24"/>
          <w:szCs w:val="24"/>
        </w:rPr>
        <w:t>. The challenges that would make them less motivated are controlled, imply</w:t>
      </w:r>
      <w:r w:rsidR="008C303E">
        <w:rPr>
          <w:rFonts w:ascii="Times New Roman" w:hAnsi="Times New Roman" w:cs="Times New Roman"/>
          <w:sz w:val="24"/>
          <w:szCs w:val="24"/>
        </w:rPr>
        <w:t>ing they execute their roles as</w:t>
      </w:r>
      <w:r w:rsidRPr="002D0A36" w:rsidR="000E2055">
        <w:rPr>
          <w:rFonts w:ascii="Times New Roman" w:hAnsi="Times New Roman" w:cs="Times New Roman"/>
          <w:sz w:val="24"/>
          <w:szCs w:val="24"/>
        </w:rPr>
        <w:t xml:space="preserve"> required. </w:t>
      </w:r>
      <w:r w:rsidRPr="002D0A36" w:rsidR="009A6BFA">
        <w:rPr>
          <w:rFonts w:ascii="Times New Roman" w:hAnsi="Times New Roman" w:cs="Times New Roman"/>
          <w:sz w:val="24"/>
          <w:szCs w:val="24"/>
        </w:rPr>
        <w:t xml:space="preserve">Apart from that, self-care empowers the nurses to show compassion and empathy needed in dealing with patients. </w:t>
      </w:r>
      <w:r w:rsidRPr="002D0A36" w:rsidR="00466021">
        <w:rPr>
          <w:rFonts w:ascii="Times New Roman" w:hAnsi="Times New Roman" w:cs="Times New Roman"/>
          <w:sz w:val="24"/>
          <w:szCs w:val="24"/>
        </w:rPr>
        <w:t>It</w:t>
      </w:r>
      <w:r w:rsidRPr="002D0A36" w:rsidR="009A6BFA">
        <w:rPr>
          <w:rFonts w:ascii="Times New Roman" w:hAnsi="Times New Roman" w:cs="Times New Roman"/>
          <w:sz w:val="24"/>
          <w:szCs w:val="24"/>
        </w:rPr>
        <w:t xml:space="preserve"> is the case as care activities like stress management and sleeps hygiene </w:t>
      </w:r>
      <w:r w:rsidRPr="002D0A36" w:rsidR="00466021">
        <w:rPr>
          <w:rFonts w:ascii="Times New Roman" w:hAnsi="Times New Roman" w:cs="Times New Roman"/>
          <w:sz w:val="24"/>
          <w:szCs w:val="24"/>
        </w:rPr>
        <w:t>are ensured</w:t>
      </w:r>
      <w:r w:rsidRPr="002D0A36" w:rsidR="009A6BFA">
        <w:rPr>
          <w:rFonts w:ascii="Times New Roman" w:hAnsi="Times New Roman" w:cs="Times New Roman"/>
          <w:sz w:val="24"/>
          <w:szCs w:val="24"/>
        </w:rPr>
        <w:t>, making them physically and mentally right and prepared to offer services. Therefore, s</w:t>
      </w:r>
      <w:r w:rsidRPr="002D0A36" w:rsidR="00466021">
        <w:rPr>
          <w:rFonts w:ascii="Times New Roman" w:hAnsi="Times New Roman" w:cs="Times New Roman"/>
          <w:sz w:val="24"/>
          <w:szCs w:val="24"/>
        </w:rPr>
        <w:t>elf-care directly influences the health of the workplace.</w:t>
      </w:r>
    </w:p>
    <w:p w:rsidR="00D014CC" w:rsidRPr="002D0A36" w:rsidP="002D0A36">
      <w:pPr>
        <w:spacing w:after="0" w:line="480" w:lineRule="auto"/>
        <w:ind w:firstLine="720"/>
        <w:contextualSpacing/>
        <w:rPr>
          <w:rFonts w:ascii="Times New Roman" w:hAnsi="Times New Roman" w:cs="Times New Roman"/>
          <w:sz w:val="24"/>
          <w:szCs w:val="24"/>
        </w:rPr>
      </w:pPr>
      <w:r w:rsidRPr="002D0A36">
        <w:rPr>
          <w:rFonts w:ascii="Times New Roman" w:hAnsi="Times New Roman" w:cs="Times New Roman"/>
          <w:sz w:val="24"/>
          <w:szCs w:val="24"/>
        </w:rPr>
        <w:t xml:space="preserve">Workplace </w:t>
      </w:r>
      <w:r w:rsidRPr="002D0A36" w:rsidR="00FC07DF">
        <w:rPr>
          <w:rFonts w:ascii="Times New Roman" w:hAnsi="Times New Roman" w:cs="Times New Roman"/>
          <w:sz w:val="24"/>
          <w:szCs w:val="24"/>
        </w:rPr>
        <w:t>health impacts</w:t>
      </w:r>
      <w:r w:rsidRPr="002D0A36">
        <w:rPr>
          <w:rFonts w:ascii="Times New Roman" w:hAnsi="Times New Roman" w:cs="Times New Roman"/>
          <w:sz w:val="24"/>
          <w:szCs w:val="24"/>
        </w:rPr>
        <w:t xml:space="preserve"> the culture of an organization </w:t>
      </w:r>
      <w:r w:rsidRPr="002D0A36" w:rsidR="00FC07DF">
        <w:rPr>
          <w:rFonts w:ascii="Times New Roman" w:hAnsi="Times New Roman" w:cs="Times New Roman"/>
          <w:sz w:val="24"/>
          <w:szCs w:val="24"/>
        </w:rPr>
        <w:t>influencing how people interact and behave. When the empl</w:t>
      </w:r>
      <w:r w:rsidR="00486F65">
        <w:rPr>
          <w:rFonts w:ascii="Times New Roman" w:hAnsi="Times New Roman" w:cs="Times New Roman"/>
          <w:sz w:val="24"/>
          <w:szCs w:val="24"/>
        </w:rPr>
        <w:t>oyees' wellbeing is confirmed</w:t>
      </w:r>
      <w:r w:rsidRPr="002D0A36" w:rsidR="00FC07DF">
        <w:rPr>
          <w:rFonts w:ascii="Times New Roman" w:hAnsi="Times New Roman" w:cs="Times New Roman"/>
          <w:sz w:val="24"/>
          <w:szCs w:val="24"/>
        </w:rPr>
        <w:t xml:space="preserve">, the culture adopted is reliable in meeting the set goals and objectives. The shifting patterns are one of the health </w:t>
      </w:r>
      <w:r w:rsidRPr="002D0A36" w:rsidR="00FC07DF">
        <w:rPr>
          <w:rFonts w:ascii="Times New Roman" w:hAnsi="Times New Roman" w:cs="Times New Roman"/>
          <w:sz w:val="24"/>
          <w:szCs w:val="24"/>
        </w:rPr>
        <w:t>elements in hea</w:t>
      </w:r>
      <w:r w:rsidRPr="002D0A36" w:rsidR="00C15E29">
        <w:rPr>
          <w:rFonts w:ascii="Times New Roman" w:hAnsi="Times New Roman" w:cs="Times New Roman"/>
          <w:sz w:val="24"/>
          <w:szCs w:val="24"/>
        </w:rPr>
        <w:t xml:space="preserve">lthcare. </w:t>
      </w:r>
      <w:r w:rsidR="008C303E">
        <w:rPr>
          <w:rFonts w:ascii="Times New Roman" w:hAnsi="Times New Roman" w:cs="Times New Roman"/>
          <w:sz w:val="24"/>
          <w:szCs w:val="24"/>
        </w:rPr>
        <w:t>Normally, n</w:t>
      </w:r>
      <w:r w:rsidRPr="002D0A36" w:rsidR="00C01F51">
        <w:rPr>
          <w:rFonts w:ascii="Times New Roman" w:hAnsi="Times New Roman" w:cs="Times New Roman"/>
          <w:sz w:val="24"/>
          <w:szCs w:val="24"/>
        </w:rPr>
        <w:t>urses</w:t>
      </w:r>
      <w:r w:rsidRPr="002D0A36" w:rsidR="00C15E29">
        <w:rPr>
          <w:rFonts w:ascii="Times New Roman" w:hAnsi="Times New Roman" w:cs="Times New Roman"/>
          <w:sz w:val="24"/>
          <w:szCs w:val="24"/>
        </w:rPr>
        <w:t xml:space="preserve"> work based on hours, whereby leaders need to </w:t>
      </w:r>
      <w:r w:rsidR="00486F65">
        <w:rPr>
          <w:rFonts w:ascii="Times New Roman" w:hAnsi="Times New Roman" w:cs="Times New Roman"/>
          <w:sz w:val="24"/>
          <w:szCs w:val="24"/>
        </w:rPr>
        <w:t>establish</w:t>
      </w:r>
      <w:r w:rsidRPr="002D0A36" w:rsidR="00C15E29">
        <w:rPr>
          <w:rFonts w:ascii="Times New Roman" w:hAnsi="Times New Roman" w:cs="Times New Roman"/>
          <w:sz w:val="24"/>
          <w:szCs w:val="24"/>
        </w:rPr>
        <w:t xml:space="preserve"> they get enough </w:t>
      </w:r>
      <w:r w:rsidRPr="002D0A36" w:rsidR="00C01F51">
        <w:rPr>
          <w:rFonts w:ascii="Times New Roman" w:hAnsi="Times New Roman" w:cs="Times New Roman"/>
          <w:sz w:val="24"/>
          <w:szCs w:val="24"/>
        </w:rPr>
        <w:t>time for</w:t>
      </w:r>
      <w:r w:rsidRPr="002D0A36" w:rsidR="00C15E29">
        <w:rPr>
          <w:rFonts w:ascii="Times New Roman" w:hAnsi="Times New Roman" w:cs="Times New Roman"/>
          <w:sz w:val="24"/>
          <w:szCs w:val="24"/>
        </w:rPr>
        <w:t xml:space="preserve"> personal responsibilities. With that</w:t>
      </w:r>
      <w:r w:rsidRPr="002D0A36" w:rsidR="00F8728D">
        <w:rPr>
          <w:rFonts w:ascii="Times New Roman" w:hAnsi="Times New Roman" w:cs="Times New Roman"/>
          <w:sz w:val="24"/>
          <w:szCs w:val="24"/>
        </w:rPr>
        <w:t>, the</w:t>
      </w:r>
      <w:r w:rsidRPr="002D0A36" w:rsidR="00C15E29">
        <w:rPr>
          <w:rFonts w:ascii="Times New Roman" w:hAnsi="Times New Roman" w:cs="Times New Roman"/>
          <w:sz w:val="24"/>
          <w:szCs w:val="24"/>
        </w:rPr>
        <w:t xml:space="preserve"> practitioners feel </w:t>
      </w:r>
      <w:r w:rsidRPr="002D0A36" w:rsidR="00F8728D">
        <w:rPr>
          <w:rFonts w:ascii="Times New Roman" w:hAnsi="Times New Roman" w:cs="Times New Roman"/>
          <w:sz w:val="24"/>
          <w:szCs w:val="24"/>
        </w:rPr>
        <w:t>motivated as</w:t>
      </w:r>
      <w:r w:rsidRPr="002D0A36" w:rsidR="0034045F">
        <w:rPr>
          <w:rFonts w:ascii="Times New Roman" w:hAnsi="Times New Roman" w:cs="Times New Roman"/>
          <w:sz w:val="24"/>
          <w:szCs w:val="24"/>
        </w:rPr>
        <w:t xml:space="preserve"> their needs are </w:t>
      </w:r>
      <w:r w:rsidRPr="002D0A36" w:rsidR="002D0A36">
        <w:rPr>
          <w:rFonts w:ascii="Times New Roman" w:hAnsi="Times New Roman" w:cs="Times New Roman"/>
          <w:sz w:val="24"/>
          <w:szCs w:val="24"/>
        </w:rPr>
        <w:t>valued (</w:t>
      </w:r>
      <w:r w:rsidRPr="002D0A36" w:rsidR="0034045F">
        <w:rPr>
          <w:rFonts w:ascii="Times New Roman" w:hAnsi="Times New Roman" w:cs="Times New Roman"/>
          <w:color w:val="222222"/>
          <w:sz w:val="24"/>
          <w:szCs w:val="24"/>
          <w:shd w:val="clear" w:color="auto" w:fill="FFFFFF"/>
        </w:rPr>
        <w:t>Ross et al., 2017).</w:t>
      </w:r>
      <w:r w:rsidRPr="002D0A36" w:rsidR="0034045F">
        <w:rPr>
          <w:rFonts w:ascii="Times New Roman" w:hAnsi="Times New Roman" w:cs="Times New Roman"/>
          <w:sz w:val="24"/>
          <w:szCs w:val="24"/>
        </w:rPr>
        <w:t xml:space="preserve"> </w:t>
      </w:r>
      <w:r w:rsidRPr="002D0A36" w:rsidR="00C15E29">
        <w:rPr>
          <w:rFonts w:ascii="Times New Roman" w:hAnsi="Times New Roman" w:cs="Times New Roman"/>
          <w:sz w:val="24"/>
          <w:szCs w:val="24"/>
        </w:rPr>
        <w:t>As a resu</w:t>
      </w:r>
      <w:r w:rsidR="008C303E">
        <w:rPr>
          <w:rFonts w:ascii="Times New Roman" w:hAnsi="Times New Roman" w:cs="Times New Roman"/>
          <w:sz w:val="24"/>
          <w:szCs w:val="24"/>
        </w:rPr>
        <w:t>lt, collaborative culture in</w:t>
      </w:r>
      <w:r w:rsidRPr="002D0A36" w:rsidR="00C15E29">
        <w:rPr>
          <w:rFonts w:ascii="Times New Roman" w:hAnsi="Times New Roman" w:cs="Times New Roman"/>
          <w:sz w:val="24"/>
          <w:szCs w:val="24"/>
        </w:rPr>
        <w:t xml:space="preserve"> place is established</w:t>
      </w:r>
      <w:r w:rsidRPr="002D0A36" w:rsidR="00C01F51">
        <w:rPr>
          <w:rFonts w:ascii="Times New Roman" w:hAnsi="Times New Roman" w:cs="Times New Roman"/>
          <w:sz w:val="24"/>
          <w:szCs w:val="24"/>
        </w:rPr>
        <w:t xml:space="preserve"> because</w:t>
      </w:r>
      <w:r w:rsidRPr="002D0A36" w:rsidR="00C15E29">
        <w:rPr>
          <w:rFonts w:ascii="Times New Roman" w:hAnsi="Times New Roman" w:cs="Times New Roman"/>
          <w:sz w:val="24"/>
          <w:szCs w:val="24"/>
        </w:rPr>
        <w:t xml:space="preserve"> it would cause conflicts to be eliminated. </w:t>
      </w:r>
      <w:r w:rsidRPr="002D0A36" w:rsidR="00F8728D">
        <w:rPr>
          <w:rFonts w:ascii="Times New Roman" w:hAnsi="Times New Roman" w:cs="Times New Roman"/>
          <w:sz w:val="24"/>
          <w:szCs w:val="24"/>
        </w:rPr>
        <w:t>Another element of health in the workplace is decision making. When the nurses' welfare is considered in the process, positive outcomes result.</w:t>
      </w:r>
      <w:r w:rsidR="008C303E">
        <w:rPr>
          <w:rFonts w:ascii="Times New Roman" w:hAnsi="Times New Roman" w:cs="Times New Roman"/>
          <w:sz w:val="24"/>
          <w:szCs w:val="24"/>
        </w:rPr>
        <w:t xml:space="preserve"> </w:t>
      </w:r>
      <w:r w:rsidRPr="002D0A36" w:rsidR="00F8728D">
        <w:rPr>
          <w:rFonts w:ascii="Times New Roman" w:hAnsi="Times New Roman" w:cs="Times New Roman"/>
          <w:sz w:val="24"/>
          <w:szCs w:val="24"/>
        </w:rPr>
        <w:t>They easily ensure self-care activities, making them committed to serving patients. Here, the culture established is positive, as the nurses ensure quality healthcare.</w:t>
      </w:r>
    </w:p>
    <w:p w:rsidR="00B71713" w:rsidRPr="002D0A36" w:rsidP="002D0A36">
      <w:pPr>
        <w:spacing w:after="0" w:line="480" w:lineRule="auto"/>
        <w:ind w:firstLine="720"/>
        <w:contextualSpacing/>
        <w:rPr>
          <w:rFonts w:ascii="Times New Roman" w:hAnsi="Times New Roman" w:cs="Times New Roman"/>
          <w:sz w:val="24"/>
          <w:szCs w:val="24"/>
        </w:rPr>
      </w:pPr>
      <w:r w:rsidRPr="002D0A36">
        <w:rPr>
          <w:rFonts w:ascii="Times New Roman" w:hAnsi="Times New Roman" w:cs="Times New Roman"/>
          <w:sz w:val="24"/>
          <w:szCs w:val="24"/>
        </w:rPr>
        <w:t xml:space="preserve">The article supports that a healthy workplace is </w:t>
      </w:r>
      <w:r w:rsidR="00486F65">
        <w:rPr>
          <w:rFonts w:ascii="Times New Roman" w:hAnsi="Times New Roman" w:cs="Times New Roman"/>
          <w:sz w:val="24"/>
          <w:szCs w:val="24"/>
        </w:rPr>
        <w:t>guaranteed</w:t>
      </w:r>
      <w:r w:rsidRPr="002D0A36">
        <w:rPr>
          <w:rFonts w:ascii="Times New Roman" w:hAnsi="Times New Roman" w:cs="Times New Roman"/>
          <w:sz w:val="24"/>
          <w:szCs w:val="24"/>
        </w:rPr>
        <w:t xml:space="preserve"> when nurses’</w:t>
      </w:r>
      <w:r w:rsidRPr="002D0A36" w:rsidR="0034045F">
        <w:rPr>
          <w:rFonts w:ascii="Times New Roman" w:hAnsi="Times New Roman" w:cs="Times New Roman"/>
          <w:sz w:val="24"/>
          <w:szCs w:val="24"/>
        </w:rPr>
        <w:t xml:space="preserve"> self-care is met (</w:t>
      </w:r>
      <w:r w:rsidRPr="002D0A36" w:rsidR="0034045F">
        <w:rPr>
          <w:rFonts w:ascii="Times New Roman" w:hAnsi="Times New Roman" w:cs="Times New Roman"/>
          <w:color w:val="222222"/>
          <w:sz w:val="24"/>
          <w:szCs w:val="24"/>
          <w:shd w:val="clear" w:color="auto" w:fill="FFFFFF"/>
        </w:rPr>
        <w:t>Ross et al., 2017).</w:t>
      </w:r>
      <w:r w:rsidRPr="002D0A36">
        <w:rPr>
          <w:rFonts w:ascii="Times New Roman" w:hAnsi="Times New Roman" w:cs="Times New Roman"/>
          <w:sz w:val="24"/>
          <w:szCs w:val="24"/>
        </w:rPr>
        <w:t xml:space="preserve"> Healthy eating is one way where nurses are guided on what to consume by the leaders. The piece says the fact that nurses know about healthy living; it does not mean they follow. </w:t>
      </w:r>
      <w:r w:rsidR="008C303E">
        <w:rPr>
          <w:rFonts w:ascii="Times New Roman" w:hAnsi="Times New Roman" w:cs="Times New Roman"/>
          <w:sz w:val="24"/>
          <w:szCs w:val="24"/>
        </w:rPr>
        <w:t>Thus, t</w:t>
      </w:r>
      <w:r w:rsidRPr="002D0A36">
        <w:rPr>
          <w:rFonts w:ascii="Times New Roman" w:hAnsi="Times New Roman" w:cs="Times New Roman"/>
          <w:sz w:val="24"/>
          <w:szCs w:val="24"/>
        </w:rPr>
        <w:t xml:space="preserve">hey should </w:t>
      </w:r>
      <w:r w:rsidR="00486F65">
        <w:rPr>
          <w:rFonts w:ascii="Times New Roman" w:hAnsi="Times New Roman" w:cs="Times New Roman"/>
          <w:sz w:val="24"/>
          <w:szCs w:val="24"/>
        </w:rPr>
        <w:t>be supported by making certain</w:t>
      </w:r>
      <w:r w:rsidRPr="002D0A36">
        <w:rPr>
          <w:rFonts w:ascii="Times New Roman" w:hAnsi="Times New Roman" w:cs="Times New Roman"/>
          <w:sz w:val="24"/>
          <w:szCs w:val="24"/>
        </w:rPr>
        <w:t xml:space="preserve"> the working environment supports their wellbeing. When healthy eating is guaranteed chances of obesity that may affect working are eliminated. Other ways to ensure self-care among the nurses are physical activities, stress management, sleep hygiene, and healthy relationships. The working environment ought to make it easy for them to access these aspects in creating a healthy workplace. 
</w:t>
      </w:r>
    </w:p>
    <w:p w:rsidR="002D0A36" w:rsidP="008C303E">
      <w:pPr>
        <w:spacing w:after="0" w:line="480" w:lineRule="auto"/>
        <w:ind w:firstLine="720"/>
        <w:contextualSpacing/>
        <w:rPr>
          <w:rFonts w:ascii="Times New Roman" w:hAnsi="Times New Roman" w:cs="Times New Roman"/>
          <w:sz w:val="24"/>
          <w:szCs w:val="24"/>
        </w:rPr>
      </w:pPr>
      <w:r w:rsidRPr="002D0A36">
        <w:rPr>
          <w:rFonts w:ascii="Times New Roman" w:hAnsi="Times New Roman" w:cs="Times New Roman"/>
          <w:sz w:val="24"/>
          <w:szCs w:val="24"/>
        </w:rPr>
        <w:t>To improve workplace health</w:t>
      </w:r>
      <w:r w:rsidRPr="002D0A36" w:rsidR="00C30E9A">
        <w:rPr>
          <w:rFonts w:ascii="Times New Roman" w:hAnsi="Times New Roman" w:cs="Times New Roman"/>
          <w:sz w:val="24"/>
          <w:szCs w:val="24"/>
        </w:rPr>
        <w:t>, nurses’</w:t>
      </w:r>
      <w:r w:rsidRPr="002D0A36">
        <w:rPr>
          <w:rFonts w:ascii="Times New Roman" w:hAnsi="Times New Roman" w:cs="Times New Roman"/>
          <w:sz w:val="24"/>
          <w:szCs w:val="24"/>
        </w:rPr>
        <w:t xml:space="preserve"> leaders have to be role models. Social support needs to be </w:t>
      </w:r>
      <w:r w:rsidRPr="002D0A36" w:rsidR="00C30E9A">
        <w:rPr>
          <w:rFonts w:ascii="Times New Roman" w:hAnsi="Times New Roman" w:cs="Times New Roman"/>
          <w:sz w:val="24"/>
          <w:szCs w:val="24"/>
        </w:rPr>
        <w:t>prioritized</w:t>
      </w:r>
      <w:r w:rsidRPr="002D0A36">
        <w:rPr>
          <w:rFonts w:ascii="Times New Roman" w:hAnsi="Times New Roman" w:cs="Times New Roman"/>
          <w:sz w:val="24"/>
          <w:szCs w:val="24"/>
        </w:rPr>
        <w:t xml:space="preserve"> and integrated into the organizational culture. </w:t>
      </w:r>
      <w:r w:rsidRPr="002D0A36" w:rsidR="00C30E9A">
        <w:rPr>
          <w:rFonts w:ascii="Times New Roman" w:hAnsi="Times New Roman" w:cs="Times New Roman"/>
          <w:sz w:val="24"/>
          <w:szCs w:val="24"/>
        </w:rPr>
        <w:t>They</w:t>
      </w:r>
      <w:r w:rsidRPr="002D0A36">
        <w:rPr>
          <w:rFonts w:ascii="Times New Roman" w:hAnsi="Times New Roman" w:cs="Times New Roman"/>
          <w:sz w:val="24"/>
          <w:szCs w:val="24"/>
        </w:rPr>
        <w:t xml:space="preserve"> need to educate and show the </w:t>
      </w:r>
      <w:r w:rsidRPr="002D0A36" w:rsidR="00C30E9A">
        <w:rPr>
          <w:rFonts w:ascii="Times New Roman" w:hAnsi="Times New Roman" w:cs="Times New Roman"/>
          <w:sz w:val="24"/>
          <w:szCs w:val="24"/>
        </w:rPr>
        <w:t>nurses the</w:t>
      </w:r>
      <w:r w:rsidRPr="002D0A36">
        <w:rPr>
          <w:rFonts w:ascii="Times New Roman" w:hAnsi="Times New Roman" w:cs="Times New Roman"/>
          <w:sz w:val="24"/>
          <w:szCs w:val="24"/>
        </w:rPr>
        <w:t xml:space="preserve"> need for self-care and how it relates to offering healthcare </w:t>
      </w:r>
      <w:r w:rsidRPr="002D0A36">
        <w:rPr>
          <w:rFonts w:ascii="Times New Roman" w:hAnsi="Times New Roman" w:cs="Times New Roman"/>
          <w:sz w:val="24"/>
          <w:szCs w:val="24"/>
        </w:rPr>
        <w:t>services (</w:t>
      </w:r>
      <w:r w:rsidRPr="002D0A36" w:rsidR="0034045F">
        <w:rPr>
          <w:rFonts w:ascii="Times New Roman" w:hAnsi="Times New Roman" w:cs="Times New Roman"/>
          <w:color w:val="222222"/>
          <w:sz w:val="24"/>
          <w:szCs w:val="24"/>
          <w:shd w:val="clear" w:color="auto" w:fill="FFFFFF"/>
        </w:rPr>
        <w:t>Ross et al., 2017).</w:t>
      </w:r>
      <w:r w:rsidR="008C303E">
        <w:rPr>
          <w:rFonts w:ascii="Times New Roman" w:hAnsi="Times New Roman" w:cs="Times New Roman"/>
          <w:sz w:val="24"/>
          <w:szCs w:val="24"/>
        </w:rPr>
        <w:t xml:space="preserve"> </w:t>
      </w:r>
      <w:r w:rsidRPr="002D0A36">
        <w:rPr>
          <w:rFonts w:ascii="Times New Roman" w:hAnsi="Times New Roman" w:cs="Times New Roman"/>
          <w:sz w:val="24"/>
          <w:szCs w:val="24"/>
        </w:rPr>
        <w:t xml:space="preserve">For example, they could introduce an exercise facility and schedule the shifts in a </w:t>
      </w:r>
      <w:r w:rsidRPr="002D0A36" w:rsidR="00C30E9A">
        <w:rPr>
          <w:rFonts w:ascii="Times New Roman" w:hAnsi="Times New Roman" w:cs="Times New Roman"/>
          <w:sz w:val="24"/>
          <w:szCs w:val="24"/>
        </w:rPr>
        <w:t>way that</w:t>
      </w:r>
      <w:r w:rsidRPr="002D0A36">
        <w:rPr>
          <w:rFonts w:ascii="Times New Roman" w:hAnsi="Times New Roman" w:cs="Times New Roman"/>
          <w:sz w:val="24"/>
          <w:szCs w:val="24"/>
        </w:rPr>
        <w:t xml:space="preserve"> nurses get time to attend. Other than availing, they should also educate them other than assuming they already know. </w:t>
      </w:r>
      <w:r w:rsidR="008C303E">
        <w:rPr>
          <w:rFonts w:ascii="Times New Roman" w:hAnsi="Times New Roman" w:cs="Times New Roman"/>
          <w:sz w:val="24"/>
          <w:szCs w:val="24"/>
        </w:rPr>
        <w:t xml:space="preserve">Notably, </w:t>
      </w:r>
      <w:r w:rsidRPr="002D0A36">
        <w:rPr>
          <w:rFonts w:ascii="Times New Roman" w:hAnsi="Times New Roman" w:cs="Times New Roman"/>
          <w:sz w:val="24"/>
          <w:szCs w:val="24"/>
        </w:rPr>
        <w:t xml:space="preserve">nurses can be trained on how healthy eating and physical </w:t>
      </w:r>
      <w:r w:rsidRPr="002D0A36" w:rsidR="00A75F2F">
        <w:rPr>
          <w:rFonts w:ascii="Times New Roman" w:hAnsi="Times New Roman" w:cs="Times New Roman"/>
          <w:sz w:val="24"/>
          <w:szCs w:val="24"/>
        </w:rPr>
        <w:t xml:space="preserve">activity helps prevent obesity and other lifestyle illnesses. Obesity causes back pain and skeletal conditions that make them out of the facility. </w:t>
      </w:r>
      <w:r w:rsidR="008C303E">
        <w:rPr>
          <w:rFonts w:ascii="Times New Roman" w:hAnsi="Times New Roman" w:cs="Times New Roman"/>
          <w:sz w:val="24"/>
          <w:szCs w:val="24"/>
        </w:rPr>
        <w:t xml:space="preserve">For that </w:t>
      </w:r>
      <w:r w:rsidR="008C303E">
        <w:rPr>
          <w:rFonts w:ascii="Times New Roman" w:hAnsi="Times New Roman" w:cs="Times New Roman"/>
          <w:sz w:val="24"/>
          <w:szCs w:val="24"/>
        </w:rPr>
        <w:t>reason, c</w:t>
      </w:r>
      <w:r w:rsidRPr="002D0A36" w:rsidR="00A75F2F">
        <w:rPr>
          <w:rFonts w:ascii="Times New Roman" w:hAnsi="Times New Roman" w:cs="Times New Roman"/>
          <w:sz w:val="24"/>
          <w:szCs w:val="24"/>
        </w:rPr>
        <w:t>onveying such messages and availing the needed resources is a reliable way to ensure improved workplace health. As a result, the care, teamwork, collaboration and attainment of objectives are confirmed.
</w:t>
      </w:r>
    </w:p>
    <w:p w:rsidR="008C303E">
      <w:pPr>
        <w:rPr>
          <w:rFonts w:ascii="Times New Roman" w:hAnsi="Times New Roman" w:cs="Times New Roman"/>
          <w:b/>
          <w:sz w:val="24"/>
          <w:szCs w:val="24"/>
        </w:rPr>
      </w:pPr>
      <w:r>
        <w:rPr>
          <w:rFonts w:ascii="Times New Roman" w:hAnsi="Times New Roman" w:cs="Times New Roman"/>
          <w:b/>
          <w:sz w:val="24"/>
          <w:szCs w:val="24"/>
        </w:rPr>
        <w:br w:type="page"/>
      </w:r>
    </w:p>
    <w:p w:rsidR="00A75F2F" w:rsidRPr="002D0A36" w:rsidP="002D0A36">
      <w:pPr>
        <w:tabs>
          <w:tab w:val="left" w:pos="3720"/>
        </w:tabs>
        <w:spacing w:line="480" w:lineRule="auto"/>
        <w:jc w:val="center"/>
        <w:rPr>
          <w:rFonts w:ascii="Times New Roman" w:hAnsi="Times New Roman" w:cs="Times New Roman"/>
          <w:b/>
          <w:sz w:val="24"/>
          <w:szCs w:val="24"/>
        </w:rPr>
      </w:pPr>
      <w:r w:rsidRPr="002D0A36">
        <w:rPr>
          <w:rFonts w:ascii="Times New Roman" w:hAnsi="Times New Roman" w:cs="Times New Roman"/>
          <w:b/>
          <w:sz w:val="24"/>
          <w:szCs w:val="24"/>
        </w:rPr>
        <w:t>Reference</w:t>
      </w:r>
    </w:p>
    <w:p w:rsidR="00A75F2F" w:rsidRPr="002D0A36" w:rsidP="002D0A36">
      <w:pPr>
        <w:spacing w:after="0" w:line="480" w:lineRule="auto"/>
        <w:ind w:left="720" w:hanging="720"/>
        <w:contextualSpacing/>
        <w:rPr>
          <w:rFonts w:ascii="Times New Roman" w:hAnsi="Times New Roman" w:cs="Times New Roman"/>
          <w:sz w:val="24"/>
          <w:szCs w:val="24"/>
        </w:rPr>
      </w:pPr>
      <w:r w:rsidRPr="002D0A36">
        <w:rPr>
          <w:rFonts w:ascii="Times New Roman" w:hAnsi="Times New Roman" w:cs="Times New Roman"/>
          <w:color w:val="222222"/>
          <w:sz w:val="24"/>
          <w:szCs w:val="24"/>
          <w:shd w:val="clear" w:color="auto" w:fill="FFFFFF"/>
        </w:rPr>
        <w:t>Ross, A., Bevans, M., Brooks, A. T., Gibbons, S., &amp; Wallen, G. R. (2017). Nurses and health-promoting behaviors: Knowledge may not translate into self-care. </w:t>
      </w:r>
      <w:r w:rsidRPr="002D0A36">
        <w:rPr>
          <w:rFonts w:ascii="Times New Roman" w:hAnsi="Times New Roman" w:cs="Times New Roman"/>
          <w:i/>
          <w:iCs/>
          <w:color w:val="222222"/>
          <w:sz w:val="24"/>
          <w:szCs w:val="24"/>
          <w:shd w:val="clear" w:color="auto" w:fill="FFFFFF"/>
        </w:rPr>
        <w:t>AORN Journal</w:t>
      </w:r>
      <w:r w:rsidRPr="002D0A36">
        <w:rPr>
          <w:rFonts w:ascii="Times New Roman" w:hAnsi="Times New Roman" w:cs="Times New Roman"/>
          <w:color w:val="222222"/>
          <w:sz w:val="24"/>
          <w:szCs w:val="24"/>
          <w:shd w:val="clear" w:color="auto" w:fill="FFFFFF"/>
        </w:rPr>
        <w:t>, </w:t>
      </w:r>
      <w:r w:rsidRPr="002D0A36">
        <w:rPr>
          <w:rFonts w:ascii="Times New Roman" w:hAnsi="Times New Roman" w:cs="Times New Roman"/>
          <w:i/>
          <w:iCs/>
          <w:color w:val="222222"/>
          <w:sz w:val="24"/>
          <w:szCs w:val="24"/>
          <w:shd w:val="clear" w:color="auto" w:fill="FFFFFF"/>
        </w:rPr>
        <w:t>105</w:t>
      </w:r>
      <w:r w:rsidRPr="002D0A36">
        <w:rPr>
          <w:rFonts w:ascii="Times New Roman" w:hAnsi="Times New Roman" w:cs="Times New Roman"/>
          <w:color w:val="222222"/>
          <w:sz w:val="24"/>
          <w:szCs w:val="24"/>
          <w:shd w:val="clear" w:color="auto" w:fill="FFFFFF"/>
        </w:rPr>
        <w:t>(3), 267-275.</w:t>
      </w:r>
      <w:bookmarkStart w:id="0" w:name="_GoBack"/>
      <w:bookmarkEnd w:id="0"/>
    </w:p>
    <w:sectPr w:rsidSect="002D0A36">
      <w:headerReference w:type="default" r:id="rId4"/>
      <w:pgSz w:w="11907" w:h="16839"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074465525"/>
      <w:docPartObj>
        <w:docPartGallery w:val="Page Numbers (Top of Page)"/>
        <w:docPartUnique/>
      </w:docPartObj>
    </w:sdtPr>
    <w:sdtEndPr>
      <w:rPr>
        <w:rFonts w:ascii="Times New Roman" w:hAnsi="Times New Roman" w:cs="Times New Roman"/>
        <w:noProof/>
        <w:sz w:val="24"/>
        <w:szCs w:val="24"/>
      </w:rPr>
    </w:sdtEndPr>
    <w:sdtContent>
      <w:p w:rsidR="002D0A36" w:rsidRPr="002D0A36" w:rsidP="002D0A36">
        <w:pPr>
          <w:pStyle w:val="Header"/>
          <w:spacing w:line="480" w:lineRule="auto"/>
          <w:jc w:val="right"/>
          <w:rPr>
            <w:rFonts w:ascii="Times New Roman" w:hAnsi="Times New Roman" w:cs="Times New Roman"/>
            <w:sz w:val="24"/>
            <w:szCs w:val="24"/>
          </w:rPr>
        </w:pPr>
        <w:r w:rsidRPr="002D0A36">
          <w:rPr>
            <w:rFonts w:ascii="Times New Roman" w:hAnsi="Times New Roman" w:cs="Times New Roman"/>
            <w:sz w:val="24"/>
            <w:szCs w:val="24"/>
          </w:rPr>
          <w:fldChar w:fldCharType="begin"/>
        </w:r>
        <w:r w:rsidRPr="002D0A36">
          <w:rPr>
            <w:rFonts w:ascii="Times New Roman" w:hAnsi="Times New Roman" w:cs="Times New Roman"/>
            <w:sz w:val="24"/>
            <w:szCs w:val="24"/>
          </w:rPr>
          <w:instrText xml:space="preserve"> PAGE   \* MERGEFORMAT </w:instrText>
        </w:r>
        <w:r w:rsidRPr="002D0A36">
          <w:rPr>
            <w:rFonts w:ascii="Times New Roman" w:hAnsi="Times New Roman" w:cs="Times New Roman"/>
            <w:sz w:val="24"/>
            <w:szCs w:val="24"/>
          </w:rPr>
          <w:fldChar w:fldCharType="separate"/>
        </w:r>
        <w:r w:rsidR="00486F65">
          <w:rPr>
            <w:rFonts w:ascii="Times New Roman" w:hAnsi="Times New Roman" w:cs="Times New Roman"/>
            <w:noProof/>
            <w:sz w:val="24"/>
            <w:szCs w:val="24"/>
          </w:rPr>
          <w:t>5</w:t>
        </w:r>
        <w:r w:rsidRPr="002D0A36">
          <w:rPr>
            <w:rFonts w:ascii="Times New Roman" w:hAnsi="Times New Roman" w:cs="Times New Roman"/>
            <w:noProof/>
            <w:sz w:val="24"/>
            <w:szCs w:val="24"/>
          </w:rPr>
          <w:fldChar w:fldCharType="end"/>
        </w:r>
      </w:p>
    </w:sdtContent>
  </w:sdt>
  <w:p w:rsidR="002D0A3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1AC6"/>
    <w:rsid w:val="00017A45"/>
    <w:rsid w:val="000E2055"/>
    <w:rsid w:val="002D0A36"/>
    <w:rsid w:val="0034045F"/>
    <w:rsid w:val="00361AC6"/>
    <w:rsid w:val="003E6D35"/>
    <w:rsid w:val="00466021"/>
    <w:rsid w:val="00486F65"/>
    <w:rsid w:val="007A5B37"/>
    <w:rsid w:val="0088012E"/>
    <w:rsid w:val="008A571E"/>
    <w:rsid w:val="008C303E"/>
    <w:rsid w:val="009A6BFA"/>
    <w:rsid w:val="00A75F2F"/>
    <w:rsid w:val="00B71713"/>
    <w:rsid w:val="00B94A25"/>
    <w:rsid w:val="00C01F51"/>
    <w:rsid w:val="00C15E29"/>
    <w:rsid w:val="00C30E9A"/>
    <w:rsid w:val="00C63D57"/>
    <w:rsid w:val="00D014CC"/>
    <w:rsid w:val="00D06141"/>
    <w:rsid w:val="00DC78B7"/>
    <w:rsid w:val="00F2421D"/>
    <w:rsid w:val="00F8728D"/>
    <w:rsid w:val="00FC07DF"/>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docId w15:val="{9B6B0518-D546-4BD3-BD18-C7E2B041CC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D0A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D0A36"/>
  </w:style>
  <w:style w:type="paragraph" w:styleId="Footer">
    <w:name w:val="footer"/>
    <w:basedOn w:val="Normal"/>
    <w:link w:val="FooterChar"/>
    <w:uiPriority w:val="99"/>
    <w:unhideWhenUsed/>
    <w:rsid w:val="002D0A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D0A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5</Pages>
  <Words>714</Words>
  <Characters>4071</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GRACE</dc:creator>
  <cp:lastModifiedBy>LAPTOP</cp:lastModifiedBy>
  <cp:revision>3</cp:revision>
  <dcterms:created xsi:type="dcterms:W3CDTF">2020-10-03T08:49:00Z</dcterms:created>
  <dcterms:modified xsi:type="dcterms:W3CDTF">2020-10-03T12:14:00Z</dcterms:modified>
</cp:coreProperties>
</file>